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73E3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73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E3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2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2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31FA7" w:rsidRDefault="00500B27" w:rsidP="004E0343">
      <w:pPr>
        <w:pStyle w:val="a3"/>
        <w:spacing w:line="240" w:lineRule="auto"/>
        <w:rPr>
          <w:sz w:val="24"/>
          <w:szCs w:val="24"/>
          <w:lang w:val="en-US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31FA7">
        <w:rPr>
          <w:noProof/>
          <w:sz w:val="24"/>
          <w:szCs w:val="24"/>
          <w:lang w:val="en-US"/>
        </w:rPr>
        <w:t>517</w:t>
      </w:r>
      <w:r w:rsidR="00102979"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кв</w:t>
      </w:r>
      <w:r w:rsidRPr="00A31FA7">
        <w:rPr>
          <w:sz w:val="24"/>
          <w:szCs w:val="24"/>
          <w:lang w:val="en-US"/>
        </w:rPr>
        <w:t xml:space="preserve">. </w:t>
      </w:r>
      <w:r w:rsidRPr="00A31FA7">
        <w:rPr>
          <w:sz w:val="24"/>
          <w:szCs w:val="24"/>
        </w:rPr>
        <w:t>м</w:t>
      </w:r>
      <w:r w:rsidRPr="00A31FA7">
        <w:rPr>
          <w:sz w:val="24"/>
          <w:szCs w:val="24"/>
          <w:lang w:val="en-US"/>
        </w:rPr>
        <w:t xml:space="preserve">., </w:t>
      </w:r>
      <w:r w:rsidRPr="00A31FA7">
        <w:rPr>
          <w:sz w:val="24"/>
          <w:szCs w:val="24"/>
        </w:rPr>
        <w:t>с</w:t>
      </w:r>
      <w:r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31FA7">
        <w:rPr>
          <w:sz w:val="24"/>
          <w:szCs w:val="24"/>
          <w:lang w:val="en-US"/>
        </w:rPr>
        <w:t xml:space="preserve"> </w:t>
      </w:r>
      <w:r w:rsidR="001964A6" w:rsidRPr="00A31FA7">
        <w:rPr>
          <w:noProof/>
          <w:sz w:val="24"/>
          <w:szCs w:val="24"/>
          <w:lang w:val="en-US"/>
        </w:rPr>
        <w:t>50:28:0050305:1171</w:t>
      </w:r>
      <w:r w:rsidRPr="00A31FA7">
        <w:rPr>
          <w:sz w:val="24"/>
          <w:szCs w:val="24"/>
          <w:lang w:val="en-US"/>
        </w:rPr>
        <w:t xml:space="preserve">, </w:t>
      </w:r>
      <w:r w:rsidRPr="00A31FA7">
        <w:rPr>
          <w:sz w:val="24"/>
          <w:szCs w:val="24"/>
        </w:rPr>
        <w:t>категория</w:t>
      </w:r>
      <w:r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земель</w:t>
      </w:r>
      <w:r w:rsidRPr="00A31FA7">
        <w:rPr>
          <w:sz w:val="24"/>
          <w:szCs w:val="24"/>
          <w:lang w:val="en-US"/>
        </w:rPr>
        <w:t xml:space="preserve"> – «</w:t>
      </w:r>
      <w:r w:rsidR="00597746" w:rsidRPr="00A31FA7">
        <w:rPr>
          <w:noProof/>
          <w:sz w:val="24"/>
          <w:szCs w:val="24"/>
          <w:lang w:val="en-US"/>
        </w:rPr>
        <w:t>Земли населенных пунктов</w:t>
      </w:r>
      <w:r w:rsidRPr="00A31FA7">
        <w:rPr>
          <w:sz w:val="24"/>
          <w:szCs w:val="24"/>
          <w:lang w:val="en-US"/>
        </w:rPr>
        <w:t xml:space="preserve">», </w:t>
      </w:r>
      <w:r w:rsidRPr="00A31FA7">
        <w:rPr>
          <w:sz w:val="24"/>
          <w:szCs w:val="24"/>
        </w:rPr>
        <w:t>вид</w:t>
      </w:r>
      <w:r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31FA7">
        <w:rPr>
          <w:sz w:val="24"/>
          <w:szCs w:val="24"/>
          <w:lang w:val="en-US"/>
        </w:rPr>
        <w:t xml:space="preserve"> – «</w:t>
      </w:r>
      <w:r w:rsidR="003E59E1" w:rsidRPr="00A31FA7">
        <w:rPr>
          <w:noProof/>
          <w:sz w:val="24"/>
          <w:szCs w:val="24"/>
          <w:lang w:val="en-US"/>
        </w:rPr>
        <w:t>Для индивидуального жилищного строительства</w:t>
      </w:r>
      <w:r w:rsidRPr="00A31FA7">
        <w:rPr>
          <w:sz w:val="24"/>
          <w:szCs w:val="24"/>
          <w:lang w:val="en-US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по</w:t>
      </w:r>
      <w:r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адресу</w:t>
      </w:r>
      <w:r w:rsidRPr="00A31FA7">
        <w:rPr>
          <w:sz w:val="24"/>
          <w:szCs w:val="24"/>
          <w:lang w:val="en-US"/>
        </w:rPr>
        <w:t xml:space="preserve">: </w:t>
      </w:r>
      <w:r w:rsidR="00D1191C" w:rsidRPr="00A31FA7">
        <w:rPr>
          <w:noProof/>
          <w:sz w:val="24"/>
          <w:szCs w:val="24"/>
          <w:lang w:val="en-US"/>
        </w:rPr>
        <w:t>Российская Федерация, Московская область, городской округ Домодедово, деревня Жуково</w:t>
      </w:r>
      <w:r w:rsidR="00472CAA"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  <w:lang w:val="en-US"/>
        </w:rPr>
        <w:t>(</w:t>
      </w:r>
      <w:r w:rsidRPr="00A31FA7">
        <w:rPr>
          <w:sz w:val="24"/>
          <w:szCs w:val="24"/>
        </w:rPr>
        <w:t>далее</w:t>
      </w:r>
      <w:r w:rsidRPr="00A31FA7">
        <w:rPr>
          <w:sz w:val="24"/>
          <w:szCs w:val="24"/>
          <w:lang w:val="en-US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участок</w:t>
      </w:r>
      <w:r w:rsidRPr="00A31FA7">
        <w:rPr>
          <w:sz w:val="24"/>
          <w:szCs w:val="24"/>
          <w:lang w:val="en-US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–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Третья подзона приаэродромной территории аэродрома Москва (Домодедово);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Земельный участок полностью расположен: Водоохранная зона реки Конопелька;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lastRenderedPageBreak/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 Водного кодекса Российской Федерации.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73E3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73E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73E3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73E3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E3A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673E3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73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73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73E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73E3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E3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673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73E3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673E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73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73E3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517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48177" w14:textId="77777777" w:rsidR="00EF58CF" w:rsidRDefault="00EF58CF" w:rsidP="00195C19">
      <w:r>
        <w:separator/>
      </w:r>
    </w:p>
  </w:endnote>
  <w:endnote w:type="continuationSeparator" w:id="0">
    <w:p w14:paraId="484F2A3E" w14:textId="77777777" w:rsidR="00EF58CF" w:rsidRDefault="00EF58CF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ED350" w14:textId="77777777" w:rsidR="00EF58CF" w:rsidRDefault="00EF58CF" w:rsidP="00195C19">
      <w:r>
        <w:separator/>
      </w:r>
    </w:p>
  </w:footnote>
  <w:footnote w:type="continuationSeparator" w:id="0">
    <w:p w14:paraId="6F5FDEDA" w14:textId="77777777" w:rsidR="00EF58CF" w:rsidRDefault="00EF58CF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0E88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4969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3E3A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58CF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1F38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0F1ED7-53C6-43B8-B46E-483BD4F7B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3413</Words>
  <Characters>19456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Гусева К.С.</cp:lastModifiedBy>
  <cp:revision>2</cp:revision>
  <cp:lastPrinted>2022-02-16T11:57:00Z</cp:lastPrinted>
  <dcterms:created xsi:type="dcterms:W3CDTF">2025-11-01T11:48:00Z</dcterms:created>
  <dcterms:modified xsi:type="dcterms:W3CDTF">2025-11-01T11:48:00Z</dcterms:modified>
</cp:coreProperties>
</file>